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6" w:rsidRDefault="002E7CD6">
      <w:pPr>
        <w:rPr>
          <w:sz w:val="24"/>
        </w:rPr>
      </w:pPr>
      <w:bookmarkStart w:id="0" w:name="_GoBack"/>
      <w:bookmarkEnd w:id="0"/>
      <w:r>
        <w:rPr>
          <w:sz w:val="24"/>
        </w:rPr>
        <w:t>Approved:</w:t>
      </w:r>
      <w:r>
        <w:rPr>
          <w:sz w:val="24"/>
          <w:u w:val="single"/>
        </w:rPr>
        <w:tab/>
      </w:r>
      <w:r w:rsidR="008E64A9">
        <w:rPr>
          <w:sz w:val="24"/>
          <w:u w:val="single"/>
        </w:rPr>
        <w:tab/>
      </w:r>
      <w:r w:rsidR="0087455A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CAAC #</w:t>
      </w:r>
      <w:r w:rsidR="008E64A9">
        <w:rPr>
          <w:sz w:val="24"/>
        </w:rPr>
        <w:t>10</w:t>
      </w: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03E4A">
            <w:rPr>
              <w:sz w:val="28"/>
              <w:szCs w:val="28"/>
            </w:rPr>
            <w:t>INDIANA</w:t>
          </w:r>
        </w:smartTag>
        <w:r w:rsidRPr="00003E4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03E4A">
            <w:rPr>
              <w:sz w:val="28"/>
              <w:szCs w:val="28"/>
            </w:rPr>
            <w:t>STATE</w:t>
          </w:r>
        </w:smartTag>
        <w:r w:rsidRPr="00003E4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03E4A">
            <w:rPr>
              <w:sz w:val="28"/>
              <w:szCs w:val="28"/>
            </w:rPr>
            <w:t>UNIVERSITY</w:t>
          </w:r>
        </w:smartTag>
      </w:smartTag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  <w:r w:rsidRPr="00003E4A">
        <w:rPr>
          <w:sz w:val="28"/>
          <w:szCs w:val="28"/>
        </w:rPr>
        <w:t>FACULTY SENATE</w:t>
      </w: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  <w:r w:rsidRPr="00003E4A">
        <w:rPr>
          <w:sz w:val="28"/>
          <w:szCs w:val="28"/>
        </w:rPr>
        <w:t>CURRICULUM AND ACADEMIC AFFAIRS COMMITTEE</w:t>
      </w: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  <w:r w:rsidRPr="00003E4A">
        <w:rPr>
          <w:sz w:val="28"/>
          <w:szCs w:val="28"/>
        </w:rPr>
        <w:t>CAAC 20</w:t>
      </w:r>
      <w:r w:rsidR="00A06B76">
        <w:rPr>
          <w:sz w:val="28"/>
          <w:szCs w:val="28"/>
        </w:rPr>
        <w:t>1</w:t>
      </w:r>
      <w:r w:rsidR="0081399D">
        <w:rPr>
          <w:sz w:val="28"/>
          <w:szCs w:val="28"/>
        </w:rPr>
        <w:t>2</w:t>
      </w:r>
      <w:r w:rsidRPr="00003E4A">
        <w:rPr>
          <w:sz w:val="28"/>
          <w:szCs w:val="28"/>
        </w:rPr>
        <w:t>-20</w:t>
      </w:r>
      <w:r w:rsidR="0034334C">
        <w:rPr>
          <w:sz w:val="28"/>
          <w:szCs w:val="28"/>
        </w:rPr>
        <w:t>1</w:t>
      </w:r>
      <w:r w:rsidR="0081399D">
        <w:rPr>
          <w:sz w:val="28"/>
          <w:szCs w:val="28"/>
        </w:rPr>
        <w:t>3</w:t>
      </w:r>
    </w:p>
    <w:p w:rsidR="002E7CD6" w:rsidRPr="00B47277" w:rsidRDefault="0081399D" w:rsidP="00B4727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Steven Lamb</w:t>
      </w:r>
      <w:r w:rsidR="002E7CD6" w:rsidRPr="00B47277">
        <w:rPr>
          <w:sz w:val="28"/>
          <w:szCs w:val="28"/>
        </w:rPr>
        <w:t>, C</w:t>
      </w:r>
      <w:r w:rsidR="00A84964" w:rsidRPr="00B47277">
        <w:rPr>
          <w:sz w:val="28"/>
          <w:szCs w:val="28"/>
        </w:rPr>
        <w:t>hair</w:t>
      </w:r>
    </w:p>
    <w:p w:rsidR="002E7CD6" w:rsidRPr="00B47277" w:rsidRDefault="008E64A9" w:rsidP="00B4727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0D300A" w:rsidRPr="00B4727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F5DBB" w:rsidRPr="00B47277">
        <w:rPr>
          <w:sz w:val="28"/>
          <w:szCs w:val="28"/>
        </w:rPr>
        <w:t>, 20</w:t>
      </w:r>
      <w:r w:rsidR="00A06B76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  <w:r w:rsidRPr="00003E4A">
        <w:rPr>
          <w:sz w:val="28"/>
          <w:szCs w:val="28"/>
        </w:rPr>
        <w:t>MINUTES #</w:t>
      </w:r>
      <w:r w:rsidR="008E64A9">
        <w:rPr>
          <w:sz w:val="28"/>
          <w:szCs w:val="28"/>
        </w:rPr>
        <w:t>10</w:t>
      </w:r>
    </w:p>
    <w:p w:rsidR="002E7CD6" w:rsidRPr="00003E4A" w:rsidRDefault="002E7CD6" w:rsidP="00003E4A">
      <w:pPr>
        <w:ind w:left="360" w:hanging="360"/>
        <w:jc w:val="center"/>
        <w:rPr>
          <w:sz w:val="28"/>
          <w:szCs w:val="28"/>
        </w:rPr>
      </w:pPr>
    </w:p>
    <w:p w:rsidR="00CE14DB" w:rsidRDefault="00CE14DB" w:rsidP="004E1F4A">
      <w:pPr>
        <w:ind w:left="360" w:hanging="360"/>
        <w:jc w:val="center"/>
      </w:pPr>
    </w:p>
    <w:p w:rsidR="0081399D" w:rsidRDefault="002E7CD6">
      <w:pPr>
        <w:pStyle w:val="BodyTextIndent"/>
        <w:ind w:left="360" w:hanging="360"/>
      </w:pPr>
      <w:r>
        <w:t>Member</w:t>
      </w:r>
      <w:r w:rsidR="00B03A71">
        <w:t>s Present:</w:t>
      </w:r>
      <w:r w:rsidR="00B775DC">
        <w:t xml:space="preserve">  </w:t>
      </w:r>
      <w:r w:rsidR="00B63EA4">
        <w:t xml:space="preserve"> </w:t>
      </w:r>
      <w:r w:rsidR="008E64A9">
        <w:t xml:space="preserve">P. Cochrane,  </w:t>
      </w:r>
      <w:r w:rsidR="004564D2">
        <w:t xml:space="preserve">J. Decker, </w:t>
      </w:r>
      <w:r w:rsidR="00F602D1">
        <w:t xml:space="preserve">S. Kiger, </w:t>
      </w:r>
      <w:r w:rsidR="0081399D">
        <w:t xml:space="preserve">R. Guell, S. Lamb, R. McGiverin, </w:t>
      </w:r>
      <w:r w:rsidR="00AE1EE9">
        <w:t>D. Malooley</w:t>
      </w:r>
    </w:p>
    <w:p w:rsidR="002E7CD6" w:rsidRDefault="002E7CD6">
      <w:pPr>
        <w:pStyle w:val="BodyTextIndent"/>
        <w:ind w:left="360" w:hanging="360"/>
      </w:pPr>
      <w:r>
        <w:t xml:space="preserve">Student members: </w:t>
      </w:r>
    </w:p>
    <w:p w:rsidR="002E7CD6" w:rsidRDefault="002E7CD6">
      <w:pPr>
        <w:pStyle w:val="BodyTextIndent"/>
        <w:ind w:left="360" w:hanging="360"/>
      </w:pPr>
      <w:r>
        <w:t xml:space="preserve">Ex-officio: </w:t>
      </w:r>
      <w:r w:rsidR="006B6708">
        <w:t xml:space="preserve">D. Collins, </w:t>
      </w:r>
      <w:r w:rsidR="008E64A9">
        <w:t>R. English</w:t>
      </w:r>
      <w:r w:rsidR="006B6708">
        <w:t xml:space="preserve">, </w:t>
      </w:r>
      <w:r w:rsidR="008E64A9">
        <w:t xml:space="preserve">C. Fischer, </w:t>
      </w:r>
      <w:r w:rsidR="001B0423">
        <w:t>L. Maule,</w:t>
      </w:r>
      <w:r w:rsidR="008E64A9">
        <w:t xml:space="preserve"> Y. Peterson </w:t>
      </w:r>
    </w:p>
    <w:p w:rsidR="002E7CD6" w:rsidRDefault="00EE4953">
      <w:pPr>
        <w:pStyle w:val="BodyTextIndent"/>
        <w:ind w:left="360" w:hanging="360"/>
      </w:pPr>
      <w:r>
        <w:t>Executive Committee Liaison:</w:t>
      </w:r>
      <w:r w:rsidR="00A84964">
        <w:t xml:space="preserve"> </w:t>
      </w:r>
      <w:r w:rsidR="00AE1EE9">
        <w:t>T. Sawyer</w:t>
      </w:r>
    </w:p>
    <w:p w:rsidR="002E7CD6" w:rsidRDefault="002E7CD6">
      <w:pPr>
        <w:pStyle w:val="BodyTextIndent2"/>
      </w:pPr>
      <w:r>
        <w:t>Absent:</w:t>
      </w:r>
      <w:r w:rsidR="008E64A9" w:rsidRPr="008E64A9">
        <w:t xml:space="preserve"> </w:t>
      </w:r>
      <w:r w:rsidR="008E64A9">
        <w:t>S. Frey</w:t>
      </w:r>
      <w:r w:rsidR="006E3C62">
        <w:t>: Excused</w:t>
      </w:r>
      <w:r w:rsidR="008E64A9">
        <w:t>,</w:t>
      </w:r>
      <w:r w:rsidR="008E64A9" w:rsidRPr="008E64A9">
        <w:t xml:space="preserve"> </w:t>
      </w:r>
      <w:r w:rsidR="008E64A9">
        <w:t>G. Zhang: Class</w:t>
      </w:r>
    </w:p>
    <w:p w:rsidR="000B1E17" w:rsidRDefault="002E7CD6">
      <w:pPr>
        <w:pStyle w:val="BodyTextIndent2"/>
      </w:pPr>
      <w:r>
        <w:t>Guests</w:t>
      </w:r>
      <w:r w:rsidR="00477226">
        <w:t>:</w:t>
      </w:r>
      <w:r w:rsidR="0004229D" w:rsidRPr="0004229D">
        <w:t xml:space="preserve"> </w:t>
      </w:r>
      <w:r w:rsidR="006E3C62">
        <w:t>L. Ellingson</w:t>
      </w:r>
      <w:r w:rsidR="008E64A9">
        <w:t xml:space="preserve">, L. Barratt, E. Sheldon, </w:t>
      </w:r>
      <w:r w:rsidR="00E85F77">
        <w:t>A. Rider, P. Tamburro</w:t>
      </w:r>
    </w:p>
    <w:p w:rsidR="00567062" w:rsidRDefault="00567062">
      <w:pPr>
        <w:pStyle w:val="BodyTextIndent2"/>
      </w:pPr>
    </w:p>
    <w:p w:rsidR="002E7CD6" w:rsidRDefault="00556A83">
      <w:pPr>
        <w:pStyle w:val="BodyText"/>
        <w:tabs>
          <w:tab w:val="clear" w:pos="0"/>
        </w:tabs>
      </w:pPr>
      <w:r>
        <w:t>S. Lamb</w:t>
      </w:r>
      <w:r w:rsidR="00A84964">
        <w:t xml:space="preserve"> </w:t>
      </w:r>
      <w:r w:rsidR="002E7CD6">
        <w:t xml:space="preserve">called the meeting to order </w:t>
      </w:r>
      <w:r w:rsidR="00344978">
        <w:t xml:space="preserve">at </w:t>
      </w:r>
      <w:r w:rsidR="00E85F77">
        <w:t>3</w:t>
      </w:r>
      <w:r w:rsidR="00344978">
        <w:t>:</w:t>
      </w:r>
      <w:r w:rsidR="00E85F77">
        <w:t>32</w:t>
      </w:r>
      <w:r w:rsidR="00344978">
        <w:t xml:space="preserve"> </w:t>
      </w:r>
      <w:r w:rsidR="0081399D">
        <w:t>P</w:t>
      </w:r>
      <w:r w:rsidR="00344978">
        <w:t>M.</w:t>
      </w:r>
      <w:r w:rsidR="002E7CD6">
        <w:t xml:space="preserve"> </w:t>
      </w:r>
    </w:p>
    <w:p w:rsidR="004564D2" w:rsidRDefault="004564D2" w:rsidP="0087455A">
      <w:pPr>
        <w:pStyle w:val="PlainText"/>
        <w:rPr>
          <w:rFonts w:ascii="Times New Roman" w:hAnsi="Times New Roman"/>
          <w:sz w:val="24"/>
          <w:szCs w:val="24"/>
        </w:rPr>
      </w:pPr>
    </w:p>
    <w:p w:rsidR="006B6708" w:rsidRDefault="0087455A" w:rsidP="004564D2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64D2">
        <w:rPr>
          <w:rFonts w:ascii="Times New Roman" w:hAnsi="Times New Roman"/>
          <w:sz w:val="24"/>
          <w:szCs w:val="24"/>
        </w:rPr>
        <w:t>. A motion to approve the Minutes of Meeting #</w:t>
      </w:r>
      <w:r w:rsidR="008E64A9">
        <w:rPr>
          <w:rFonts w:ascii="Times New Roman" w:hAnsi="Times New Roman"/>
          <w:sz w:val="24"/>
          <w:szCs w:val="24"/>
        </w:rPr>
        <w:t>9</w:t>
      </w:r>
      <w:r w:rsidR="004564D2">
        <w:rPr>
          <w:rFonts w:ascii="Times New Roman" w:hAnsi="Times New Roman"/>
          <w:sz w:val="24"/>
          <w:szCs w:val="24"/>
        </w:rPr>
        <w:t xml:space="preserve"> (</w:t>
      </w:r>
      <w:r w:rsidR="001B0423">
        <w:rPr>
          <w:rFonts w:ascii="Times New Roman" w:hAnsi="Times New Roman"/>
          <w:sz w:val="24"/>
          <w:szCs w:val="24"/>
        </w:rPr>
        <w:t>1</w:t>
      </w:r>
      <w:r w:rsidR="008E64A9">
        <w:rPr>
          <w:rFonts w:ascii="Times New Roman" w:hAnsi="Times New Roman"/>
          <w:sz w:val="24"/>
          <w:szCs w:val="24"/>
        </w:rPr>
        <w:t>2</w:t>
      </w:r>
      <w:r w:rsidR="004564D2">
        <w:rPr>
          <w:rFonts w:ascii="Times New Roman" w:hAnsi="Times New Roman"/>
          <w:sz w:val="24"/>
          <w:szCs w:val="24"/>
        </w:rPr>
        <w:t>-</w:t>
      </w:r>
      <w:r w:rsidR="008E64A9">
        <w:rPr>
          <w:rFonts w:ascii="Times New Roman" w:hAnsi="Times New Roman"/>
          <w:sz w:val="24"/>
          <w:szCs w:val="24"/>
        </w:rPr>
        <w:t>4</w:t>
      </w:r>
      <w:r w:rsidR="004564D2">
        <w:rPr>
          <w:rFonts w:ascii="Times New Roman" w:hAnsi="Times New Roman"/>
          <w:sz w:val="24"/>
          <w:szCs w:val="24"/>
        </w:rPr>
        <w:t>-12)</w:t>
      </w:r>
      <w:r w:rsidR="00351D5A">
        <w:rPr>
          <w:rFonts w:ascii="Times New Roman" w:hAnsi="Times New Roman"/>
          <w:sz w:val="24"/>
          <w:szCs w:val="24"/>
        </w:rPr>
        <w:t xml:space="preserve">, </w:t>
      </w:r>
      <w:r w:rsidR="004564D2">
        <w:rPr>
          <w:rFonts w:ascii="Times New Roman" w:hAnsi="Times New Roman"/>
          <w:sz w:val="24"/>
          <w:szCs w:val="24"/>
        </w:rPr>
        <w:t xml:space="preserve">was made and passed, </w:t>
      </w:r>
      <w:r w:rsidR="008E64A9">
        <w:rPr>
          <w:rFonts w:ascii="Times New Roman" w:hAnsi="Times New Roman"/>
          <w:sz w:val="24"/>
          <w:szCs w:val="24"/>
        </w:rPr>
        <w:t>6</w:t>
      </w:r>
      <w:r w:rsidR="004564D2">
        <w:rPr>
          <w:rFonts w:ascii="Times New Roman" w:hAnsi="Times New Roman"/>
          <w:sz w:val="24"/>
          <w:szCs w:val="24"/>
        </w:rPr>
        <w:t>-0-</w:t>
      </w:r>
      <w:r w:rsidR="008E64A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(</w:t>
      </w:r>
      <w:r w:rsidR="00F602D1">
        <w:rPr>
          <w:rFonts w:ascii="Times New Roman" w:hAnsi="Times New Roman"/>
          <w:sz w:val="24"/>
          <w:szCs w:val="24"/>
        </w:rPr>
        <w:t>Kiger</w:t>
      </w:r>
      <w:r>
        <w:rPr>
          <w:rFonts w:ascii="Times New Roman" w:hAnsi="Times New Roman"/>
          <w:sz w:val="24"/>
          <w:szCs w:val="24"/>
        </w:rPr>
        <w:t>/</w:t>
      </w:r>
      <w:r w:rsidR="008E64A9">
        <w:rPr>
          <w:rFonts w:ascii="Times New Roman" w:hAnsi="Times New Roman"/>
          <w:sz w:val="24"/>
          <w:szCs w:val="24"/>
        </w:rPr>
        <w:t>McGiverin</w:t>
      </w:r>
      <w:r w:rsidR="006E3C62">
        <w:rPr>
          <w:rFonts w:ascii="Times New Roman" w:hAnsi="Times New Roman"/>
          <w:sz w:val="24"/>
          <w:szCs w:val="24"/>
        </w:rPr>
        <w:t>).</w:t>
      </w:r>
    </w:p>
    <w:p w:rsidR="00E85F77" w:rsidRDefault="00E85F77" w:rsidP="004564D2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E85F77" w:rsidRDefault="00E85F77" w:rsidP="004564D2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Due to many conflicts of the meeting time with other committees, etc. a new Poll will be initiated by D. Malooley to determine if another time is possible.  Noon and 8 AM times will be added to the poll.</w:t>
      </w:r>
    </w:p>
    <w:p w:rsidR="00351B3C" w:rsidRDefault="00351B3C" w:rsidP="004564D2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E6407F" w:rsidRPr="00E6407F" w:rsidRDefault="00E6407F" w:rsidP="00E6407F">
      <w:pPr>
        <w:pStyle w:val="PlainText"/>
        <w:ind w:left="450" w:hanging="450"/>
        <w:rPr>
          <w:rFonts w:ascii="Times New Roman" w:hAnsi="Times New Roman"/>
          <w:i/>
          <w:sz w:val="24"/>
          <w:szCs w:val="24"/>
        </w:rPr>
      </w:pPr>
      <w:r w:rsidRPr="00351B3C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E. Sheldon further discussed</w:t>
      </w:r>
      <w:r w:rsidRPr="00351B3C">
        <w:rPr>
          <w:rFonts w:ascii="Times New Roman" w:hAnsi="Times New Roman"/>
          <w:sz w:val="24"/>
          <w:szCs w:val="24"/>
        </w:rPr>
        <w:t xml:space="preserve"> the Proposal from Built Environment for revision of the Safety Management Major.</w:t>
      </w:r>
      <w:r>
        <w:rPr>
          <w:rFonts w:ascii="Times New Roman" w:hAnsi="Times New Roman"/>
          <w:sz w:val="24"/>
          <w:szCs w:val="24"/>
        </w:rPr>
        <w:t xml:space="preserve"> The primary reason for these modifications are to satisfy the 120 Credit rule. It was agreed that BUS 205 would be added to the Statistics options. A motion to approve, as modified, the proposal was made and passed, 7-0-0, (Guell/Decker). </w:t>
      </w:r>
      <w:r>
        <w:rPr>
          <w:rFonts w:ascii="Times New Roman" w:hAnsi="Times New Roman"/>
          <w:i/>
          <w:sz w:val="24"/>
          <w:szCs w:val="24"/>
        </w:rPr>
        <w:t>Publish as Approved in Academic Notes.</w:t>
      </w:r>
    </w:p>
    <w:p w:rsidR="00E6407F" w:rsidRPr="00351B3C" w:rsidRDefault="00E6407F" w:rsidP="00E6407F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351B3C" w:rsidRPr="00351B3C" w:rsidRDefault="00E6407F" w:rsidP="00351B3C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1B3C" w:rsidRPr="00351B3C">
        <w:rPr>
          <w:rFonts w:ascii="Times New Roman" w:hAnsi="Times New Roman"/>
          <w:sz w:val="24"/>
          <w:szCs w:val="24"/>
        </w:rPr>
        <w:t xml:space="preserve">.  </w:t>
      </w:r>
      <w:r w:rsidR="00351B3C">
        <w:rPr>
          <w:rFonts w:ascii="Times New Roman" w:hAnsi="Times New Roman"/>
          <w:sz w:val="24"/>
          <w:szCs w:val="24"/>
        </w:rPr>
        <w:t xml:space="preserve">L. Ellingson </w:t>
      </w:r>
      <w:r>
        <w:rPr>
          <w:rFonts w:ascii="Times New Roman" w:hAnsi="Times New Roman"/>
          <w:sz w:val="24"/>
          <w:szCs w:val="24"/>
        </w:rPr>
        <w:t>further discussed</w:t>
      </w:r>
      <w:r w:rsidR="00351B3C" w:rsidRPr="00351B3C">
        <w:rPr>
          <w:rFonts w:ascii="Times New Roman" w:hAnsi="Times New Roman"/>
          <w:sz w:val="24"/>
          <w:szCs w:val="24"/>
        </w:rPr>
        <w:t xml:space="preserve"> the Proposal from Built Environment for revision of the Construction Management Major.</w:t>
      </w:r>
      <w:r w:rsidR="00351B3C">
        <w:rPr>
          <w:rFonts w:ascii="Times New Roman" w:hAnsi="Times New Roman"/>
          <w:sz w:val="24"/>
          <w:szCs w:val="24"/>
        </w:rPr>
        <w:t xml:space="preserve"> The primary reason for these modifications are to satisfy the 120 Credit rule. </w:t>
      </w:r>
      <w:r>
        <w:rPr>
          <w:rFonts w:ascii="Times New Roman" w:hAnsi="Times New Roman"/>
          <w:sz w:val="24"/>
          <w:szCs w:val="24"/>
        </w:rPr>
        <w:t>It was stated</w:t>
      </w:r>
      <w:r w:rsidR="00351B3C">
        <w:rPr>
          <w:rFonts w:ascii="Times New Roman" w:hAnsi="Times New Roman"/>
          <w:sz w:val="24"/>
          <w:szCs w:val="24"/>
        </w:rPr>
        <w:t xml:space="preserve"> the selection </w:t>
      </w:r>
      <w:r>
        <w:rPr>
          <w:rFonts w:ascii="Times New Roman" w:hAnsi="Times New Roman"/>
          <w:sz w:val="24"/>
          <w:szCs w:val="24"/>
        </w:rPr>
        <w:t>ECON 351 was in error and should indeed be ECON 331.  A motion to table the proposal was made and passed, 7-0-0, (Lamb/Cochrane).</w:t>
      </w:r>
    </w:p>
    <w:p w:rsidR="006B6708" w:rsidRDefault="006B6708" w:rsidP="003518E4">
      <w:pPr>
        <w:pStyle w:val="PlainText"/>
        <w:rPr>
          <w:rFonts w:ascii="Times New Roman" w:hAnsi="Times New Roman"/>
          <w:sz w:val="24"/>
          <w:szCs w:val="24"/>
        </w:rPr>
      </w:pPr>
    </w:p>
    <w:p w:rsidR="003518E4" w:rsidRDefault="003518E4" w:rsidP="006B6708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344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A motion to approve</w:t>
      </w:r>
      <w:r w:rsidR="00683440">
        <w:rPr>
          <w:rFonts w:ascii="Times New Roman" w:hAnsi="Times New Roman"/>
          <w:sz w:val="24"/>
          <w:szCs w:val="24"/>
        </w:rPr>
        <w:t xml:space="preserve"> the proposal from the Foundational Studies Council to change the required nu</w:t>
      </w:r>
      <w:r>
        <w:rPr>
          <w:rFonts w:ascii="Times New Roman" w:hAnsi="Times New Roman"/>
          <w:sz w:val="24"/>
          <w:szCs w:val="24"/>
        </w:rPr>
        <w:t>mber of UDIE from three to two was made and passed, 7-0-0,(McGiverin/Kiger).</w:t>
      </w:r>
    </w:p>
    <w:p w:rsidR="003518E4" w:rsidRDefault="003518E4" w:rsidP="006B6708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683440" w:rsidRDefault="003518E4" w:rsidP="006B6708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A motion to take from the table the </w:t>
      </w:r>
      <w:r w:rsidR="00683440">
        <w:rPr>
          <w:rFonts w:ascii="Times New Roman" w:hAnsi="Times New Roman"/>
          <w:sz w:val="24"/>
          <w:szCs w:val="24"/>
        </w:rPr>
        <w:t xml:space="preserve"> </w:t>
      </w:r>
      <w:r w:rsidRPr="00351B3C">
        <w:rPr>
          <w:rFonts w:ascii="Times New Roman" w:hAnsi="Times New Roman"/>
          <w:sz w:val="24"/>
          <w:szCs w:val="24"/>
        </w:rPr>
        <w:t>Proposal from Built Environment for revision of th</w:t>
      </w:r>
      <w:r>
        <w:rPr>
          <w:rFonts w:ascii="Times New Roman" w:hAnsi="Times New Roman"/>
          <w:sz w:val="24"/>
          <w:szCs w:val="24"/>
        </w:rPr>
        <w:t>e Construction Management Major was made and passed7-0-0, (McGiverin/Lamb).</w:t>
      </w:r>
    </w:p>
    <w:p w:rsidR="003518E4" w:rsidRDefault="003518E4" w:rsidP="006B6708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3518E4" w:rsidRPr="00E6407F" w:rsidRDefault="003518E4" w:rsidP="003518E4">
      <w:pPr>
        <w:pStyle w:val="PlainText"/>
        <w:ind w:left="45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Further discussion concerning the </w:t>
      </w:r>
      <w:r w:rsidRPr="00351B3C">
        <w:rPr>
          <w:rFonts w:ascii="Times New Roman" w:hAnsi="Times New Roman"/>
          <w:sz w:val="24"/>
          <w:szCs w:val="24"/>
        </w:rPr>
        <w:t>Proposal from Built Environment for revision of th</w:t>
      </w:r>
      <w:r>
        <w:rPr>
          <w:rFonts w:ascii="Times New Roman" w:hAnsi="Times New Roman"/>
          <w:sz w:val="24"/>
          <w:szCs w:val="24"/>
        </w:rPr>
        <w:t xml:space="preserve">e Construction Management Major included the removal of the modification of CNST 101 for consideration as a FS course and to leave the course as a required CNST course.  This makes the revision of the program a minor change. A motion to approve, as modified, the proposal was made and passed, 7-0-0, (Malooley/Guell). </w:t>
      </w:r>
      <w:r>
        <w:rPr>
          <w:rFonts w:ascii="Times New Roman" w:hAnsi="Times New Roman"/>
          <w:i/>
          <w:sz w:val="24"/>
          <w:szCs w:val="24"/>
        </w:rPr>
        <w:t>Publish as Approved in Academic Notes.</w:t>
      </w:r>
    </w:p>
    <w:p w:rsidR="003518E4" w:rsidRPr="006B6708" w:rsidRDefault="003518E4" w:rsidP="006B6708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C85A06" w:rsidRDefault="003518E4" w:rsidP="003518E4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3518E4">
        <w:rPr>
          <w:rFonts w:ascii="Times New Roman" w:hAnsi="Times New Roman"/>
          <w:sz w:val="24"/>
          <w:szCs w:val="24"/>
        </w:rPr>
        <w:t>P. Tamburro</w:t>
      </w:r>
      <w:r>
        <w:rPr>
          <w:rFonts w:ascii="Times New Roman" w:hAnsi="Times New Roman"/>
          <w:sz w:val="24"/>
          <w:szCs w:val="24"/>
        </w:rPr>
        <w:t xml:space="preserve"> presented the proposal from Social Work for the revision of SOWK 494 to become a FS-UDIE course.</w:t>
      </w:r>
    </w:p>
    <w:p w:rsidR="003518E4" w:rsidRDefault="003518E4" w:rsidP="003518E4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3518E4" w:rsidRDefault="003518E4" w:rsidP="003518E4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A motion to suspend the rules to allow immediate voting on proposals was made and passed, 7-0-0, (Guell/Kiger).</w:t>
      </w:r>
    </w:p>
    <w:p w:rsidR="003518E4" w:rsidRDefault="003518E4" w:rsidP="003518E4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0D4EA9" w:rsidRDefault="000D4EA9" w:rsidP="000D4EA9">
      <w:pPr>
        <w:pStyle w:val="PlainText"/>
        <w:ind w:left="45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A motion to approve the proposal from Social Work for the revision of SOWK 494 to become a FS-UDIE course was made and passed, 7-0-0, (Guell/Kiger). </w:t>
      </w:r>
      <w:r>
        <w:rPr>
          <w:rFonts w:ascii="Times New Roman" w:hAnsi="Times New Roman"/>
          <w:i/>
          <w:sz w:val="24"/>
          <w:szCs w:val="24"/>
        </w:rPr>
        <w:t>Publish as Approved in Academic Notes.</w:t>
      </w:r>
    </w:p>
    <w:p w:rsidR="000D4EA9" w:rsidRP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L. Barratt presented </w:t>
      </w:r>
      <w:r w:rsidRPr="000D4EA9">
        <w:rPr>
          <w:rFonts w:ascii="Times New Roman" w:hAnsi="Times New Roman"/>
          <w:sz w:val="24"/>
          <w:szCs w:val="24"/>
        </w:rPr>
        <w:t xml:space="preserve">the proposal from LLL to create two new courses, LLL 101-Topics in Elementary Language I,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D4EA9">
        <w:rPr>
          <w:rFonts w:ascii="Times New Roman" w:hAnsi="Times New Roman"/>
          <w:sz w:val="24"/>
          <w:szCs w:val="24"/>
        </w:rPr>
        <w:t>LLL 10</w:t>
      </w:r>
      <w:r>
        <w:rPr>
          <w:rFonts w:ascii="Times New Roman" w:hAnsi="Times New Roman"/>
          <w:sz w:val="24"/>
          <w:szCs w:val="24"/>
        </w:rPr>
        <w:t>2</w:t>
      </w:r>
      <w:r w:rsidRPr="000D4EA9">
        <w:rPr>
          <w:rFonts w:ascii="Times New Roman" w:hAnsi="Times New Roman"/>
          <w:sz w:val="24"/>
          <w:szCs w:val="24"/>
        </w:rPr>
        <w:t xml:space="preserve">-Topics in Elementary Language </w:t>
      </w:r>
      <w:r>
        <w:rPr>
          <w:rFonts w:ascii="Times New Roman" w:hAnsi="Times New Roman"/>
          <w:sz w:val="24"/>
          <w:szCs w:val="24"/>
        </w:rPr>
        <w:t>II</w:t>
      </w:r>
      <w:r w:rsidRPr="000D4EA9">
        <w:rPr>
          <w:rFonts w:ascii="Times New Roman" w:hAnsi="Times New Roman"/>
          <w:sz w:val="24"/>
          <w:szCs w:val="24"/>
        </w:rPr>
        <w:t xml:space="preserve"> to serve as a method to introduce different Language courses not regularly taught to satisfy the FS - NNL category.</w:t>
      </w:r>
    </w:p>
    <w:p w:rsid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A motion to approve LLL101 and LLL102 as new FS - NNL category courses was made and passed, 7-0-0, (Guell/Decker). </w:t>
      </w:r>
    </w:p>
    <w:p w:rsid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0D4EA9" w:rsidRP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D4E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A. Rider presented</w:t>
      </w:r>
      <w:r w:rsidRPr="000D4EA9">
        <w:rPr>
          <w:rFonts w:ascii="Times New Roman" w:hAnsi="Times New Roman"/>
          <w:sz w:val="24"/>
          <w:szCs w:val="24"/>
        </w:rPr>
        <w:t xml:space="preserve"> the proposal from LLL to revise the Language Studies BA degree.</w:t>
      </w:r>
    </w:p>
    <w:p w:rsidR="000D4EA9" w:rsidRP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</w:p>
    <w:p w:rsidR="000D4EA9" w:rsidRPr="000D4EA9" w:rsidRDefault="000D4EA9" w:rsidP="000D4EA9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 w:rsidRPr="000D4E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0D4EA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A. Rider presented</w:t>
      </w:r>
      <w:r w:rsidRPr="000D4EA9">
        <w:rPr>
          <w:rFonts w:ascii="Times New Roman" w:hAnsi="Times New Roman"/>
          <w:sz w:val="24"/>
          <w:szCs w:val="24"/>
        </w:rPr>
        <w:t xml:space="preserve"> the proposal from LLL to revise the Language Studies Minor.</w:t>
      </w:r>
    </w:p>
    <w:p w:rsidR="003518E4" w:rsidRDefault="003518E4" w:rsidP="000D4EA9">
      <w:pPr>
        <w:pStyle w:val="PlainText"/>
        <w:rPr>
          <w:rFonts w:ascii="Times New Roman" w:hAnsi="Times New Roman"/>
          <w:sz w:val="24"/>
          <w:szCs w:val="24"/>
        </w:rPr>
      </w:pPr>
    </w:p>
    <w:p w:rsidR="00CA70D5" w:rsidRDefault="000D4EA9" w:rsidP="00CA70D5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952D6">
        <w:rPr>
          <w:rFonts w:ascii="Times New Roman" w:hAnsi="Times New Roman"/>
          <w:sz w:val="24"/>
          <w:szCs w:val="24"/>
        </w:rPr>
        <w:t xml:space="preserve">. The Committee adjourned at </w:t>
      </w:r>
      <w:r>
        <w:rPr>
          <w:rFonts w:ascii="Times New Roman" w:hAnsi="Times New Roman"/>
          <w:sz w:val="24"/>
          <w:szCs w:val="24"/>
        </w:rPr>
        <w:t>4</w:t>
      </w:r>
      <w:r w:rsidR="003952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32</w:t>
      </w:r>
      <w:r w:rsidR="003952D6">
        <w:rPr>
          <w:rFonts w:ascii="Times New Roman" w:hAnsi="Times New Roman"/>
          <w:sz w:val="24"/>
          <w:szCs w:val="24"/>
        </w:rPr>
        <w:t xml:space="preserve"> </w:t>
      </w:r>
      <w:r w:rsidR="00A233E8">
        <w:rPr>
          <w:rFonts w:ascii="Times New Roman" w:hAnsi="Times New Roman"/>
          <w:sz w:val="24"/>
          <w:szCs w:val="24"/>
        </w:rPr>
        <w:t>P</w:t>
      </w:r>
      <w:r w:rsidR="003952D6">
        <w:rPr>
          <w:rFonts w:ascii="Times New Roman" w:hAnsi="Times New Roman"/>
          <w:sz w:val="24"/>
          <w:szCs w:val="24"/>
        </w:rPr>
        <w:t>M</w:t>
      </w:r>
    </w:p>
    <w:p w:rsidR="002E6BA2" w:rsidRPr="00CA70D5" w:rsidRDefault="002E6BA2" w:rsidP="000D4EA9">
      <w:pPr>
        <w:pStyle w:val="PlainText"/>
        <w:rPr>
          <w:rFonts w:ascii="Times New Roman" w:hAnsi="Times New Roman"/>
          <w:sz w:val="24"/>
          <w:szCs w:val="24"/>
        </w:rPr>
      </w:pPr>
    </w:p>
    <w:p w:rsidR="0072203D" w:rsidRPr="00CA70D5" w:rsidRDefault="0072203D" w:rsidP="00CA70D5">
      <w:pPr>
        <w:pStyle w:val="PlainText"/>
        <w:ind w:left="450" w:hanging="450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Respectfully Submitted</w:t>
      </w:r>
    </w:p>
    <w:p w:rsidR="002E6BA2" w:rsidRDefault="0072203D">
      <w:pPr>
        <w:pStyle w:val="BodyTextIndent2"/>
      </w:pPr>
      <w:r>
        <w:t xml:space="preserve">David J. Malooley, Secretary </w:t>
      </w:r>
    </w:p>
    <w:p w:rsidR="00FD12F7" w:rsidRDefault="00FD12F7">
      <w:pPr>
        <w:pStyle w:val="BodyTextIndent2"/>
      </w:pPr>
    </w:p>
    <w:sectPr w:rsidR="00FD12F7" w:rsidSect="002C116F">
      <w:type w:val="continuous"/>
      <w:pgSz w:w="12240" w:h="15840" w:code="1"/>
      <w:pgMar w:top="15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3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F53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B81FD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1D7A28"/>
    <w:multiLevelType w:val="hybridMultilevel"/>
    <w:tmpl w:val="5F2C7612"/>
    <w:lvl w:ilvl="0" w:tplc="32D22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4E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44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C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66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69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09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E9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C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17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4E0124"/>
    <w:multiLevelType w:val="hybridMultilevel"/>
    <w:tmpl w:val="96826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16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760BC3"/>
    <w:multiLevelType w:val="hybridMultilevel"/>
    <w:tmpl w:val="82A43FB2"/>
    <w:lvl w:ilvl="0" w:tplc="AADC3B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0C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A2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87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6B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0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62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2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6312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31179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F23CB9"/>
    <w:multiLevelType w:val="singleLevel"/>
    <w:tmpl w:val="15026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374FA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A94D7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0356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C1066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0A45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42FE4"/>
    <w:rsid w:val="00000C37"/>
    <w:rsid w:val="00002B0B"/>
    <w:rsid w:val="00003E4A"/>
    <w:rsid w:val="00012A42"/>
    <w:rsid w:val="00022876"/>
    <w:rsid w:val="000245C0"/>
    <w:rsid w:val="0002549B"/>
    <w:rsid w:val="0003425F"/>
    <w:rsid w:val="00037084"/>
    <w:rsid w:val="000406A5"/>
    <w:rsid w:val="0004229D"/>
    <w:rsid w:val="0004734E"/>
    <w:rsid w:val="000530AC"/>
    <w:rsid w:val="00060C5F"/>
    <w:rsid w:val="00061164"/>
    <w:rsid w:val="00066760"/>
    <w:rsid w:val="000765F2"/>
    <w:rsid w:val="000900FE"/>
    <w:rsid w:val="0009060B"/>
    <w:rsid w:val="000A1655"/>
    <w:rsid w:val="000A4501"/>
    <w:rsid w:val="000A798A"/>
    <w:rsid w:val="000B1E17"/>
    <w:rsid w:val="000B5F22"/>
    <w:rsid w:val="000C3423"/>
    <w:rsid w:val="000D04BF"/>
    <w:rsid w:val="000D28D2"/>
    <w:rsid w:val="000D300A"/>
    <w:rsid w:val="000D4EA9"/>
    <w:rsid w:val="000D5B93"/>
    <w:rsid w:val="000E4091"/>
    <w:rsid w:val="000E451F"/>
    <w:rsid w:val="000E4859"/>
    <w:rsid w:val="000E6DF6"/>
    <w:rsid w:val="000E7D9E"/>
    <w:rsid w:val="000F63B9"/>
    <w:rsid w:val="00105BF8"/>
    <w:rsid w:val="00110024"/>
    <w:rsid w:val="00117F72"/>
    <w:rsid w:val="00120516"/>
    <w:rsid w:val="00120FA2"/>
    <w:rsid w:val="001324D0"/>
    <w:rsid w:val="00145878"/>
    <w:rsid w:val="00150145"/>
    <w:rsid w:val="0016081A"/>
    <w:rsid w:val="00166A05"/>
    <w:rsid w:val="0017637F"/>
    <w:rsid w:val="001806B2"/>
    <w:rsid w:val="00181D8B"/>
    <w:rsid w:val="001829E5"/>
    <w:rsid w:val="00186819"/>
    <w:rsid w:val="0019364D"/>
    <w:rsid w:val="001975D4"/>
    <w:rsid w:val="001B0423"/>
    <w:rsid w:val="001B4A63"/>
    <w:rsid w:val="001B6025"/>
    <w:rsid w:val="001B6217"/>
    <w:rsid w:val="001E481F"/>
    <w:rsid w:val="001E5594"/>
    <w:rsid w:val="00202804"/>
    <w:rsid w:val="00207FEE"/>
    <w:rsid w:val="00210269"/>
    <w:rsid w:val="002112EF"/>
    <w:rsid w:val="00222426"/>
    <w:rsid w:val="002255E9"/>
    <w:rsid w:val="002265A1"/>
    <w:rsid w:val="002269A6"/>
    <w:rsid w:val="00230824"/>
    <w:rsid w:val="00230FDF"/>
    <w:rsid w:val="002409AA"/>
    <w:rsid w:val="00242E31"/>
    <w:rsid w:val="00243265"/>
    <w:rsid w:val="00243F8E"/>
    <w:rsid w:val="00246B50"/>
    <w:rsid w:val="00253F19"/>
    <w:rsid w:val="00257FFA"/>
    <w:rsid w:val="0026232C"/>
    <w:rsid w:val="00264548"/>
    <w:rsid w:val="00265056"/>
    <w:rsid w:val="002666B5"/>
    <w:rsid w:val="00266B18"/>
    <w:rsid w:val="00267D93"/>
    <w:rsid w:val="00272A3C"/>
    <w:rsid w:val="00284209"/>
    <w:rsid w:val="00284F13"/>
    <w:rsid w:val="00285054"/>
    <w:rsid w:val="002A0E3E"/>
    <w:rsid w:val="002A0F33"/>
    <w:rsid w:val="002A1ACB"/>
    <w:rsid w:val="002A2E0D"/>
    <w:rsid w:val="002A3937"/>
    <w:rsid w:val="002A55DF"/>
    <w:rsid w:val="002A7114"/>
    <w:rsid w:val="002A7DE7"/>
    <w:rsid w:val="002C116F"/>
    <w:rsid w:val="002C4F27"/>
    <w:rsid w:val="002D3099"/>
    <w:rsid w:val="002D5920"/>
    <w:rsid w:val="002D7C93"/>
    <w:rsid w:val="002E39A1"/>
    <w:rsid w:val="002E628E"/>
    <w:rsid w:val="002E6BA2"/>
    <w:rsid w:val="002E791D"/>
    <w:rsid w:val="002E7CD6"/>
    <w:rsid w:val="002F3644"/>
    <w:rsid w:val="002F5251"/>
    <w:rsid w:val="0030721D"/>
    <w:rsid w:val="00310707"/>
    <w:rsid w:val="00311CBC"/>
    <w:rsid w:val="00311D59"/>
    <w:rsid w:val="00313A5E"/>
    <w:rsid w:val="00316270"/>
    <w:rsid w:val="00322051"/>
    <w:rsid w:val="00325D53"/>
    <w:rsid w:val="003349E8"/>
    <w:rsid w:val="003353F7"/>
    <w:rsid w:val="00335798"/>
    <w:rsid w:val="003357AC"/>
    <w:rsid w:val="0034334C"/>
    <w:rsid w:val="0034471E"/>
    <w:rsid w:val="0034474D"/>
    <w:rsid w:val="00344978"/>
    <w:rsid w:val="00346EB7"/>
    <w:rsid w:val="003518E4"/>
    <w:rsid w:val="00351B3C"/>
    <w:rsid w:val="00351D5A"/>
    <w:rsid w:val="00353014"/>
    <w:rsid w:val="003535C3"/>
    <w:rsid w:val="00355A47"/>
    <w:rsid w:val="0037159B"/>
    <w:rsid w:val="00383B3C"/>
    <w:rsid w:val="003952D6"/>
    <w:rsid w:val="003960D4"/>
    <w:rsid w:val="003A11ED"/>
    <w:rsid w:val="003B3266"/>
    <w:rsid w:val="003B7907"/>
    <w:rsid w:val="003C7A0D"/>
    <w:rsid w:val="003D2C7D"/>
    <w:rsid w:val="003D49BA"/>
    <w:rsid w:val="003E1312"/>
    <w:rsid w:val="00402203"/>
    <w:rsid w:val="00407199"/>
    <w:rsid w:val="00410DE0"/>
    <w:rsid w:val="00417EE2"/>
    <w:rsid w:val="004222EC"/>
    <w:rsid w:val="004242E2"/>
    <w:rsid w:val="0042775D"/>
    <w:rsid w:val="00433C62"/>
    <w:rsid w:val="00435090"/>
    <w:rsid w:val="004352C1"/>
    <w:rsid w:val="00437755"/>
    <w:rsid w:val="00445C1E"/>
    <w:rsid w:val="00453678"/>
    <w:rsid w:val="004564D2"/>
    <w:rsid w:val="0047101C"/>
    <w:rsid w:val="0047127A"/>
    <w:rsid w:val="00477226"/>
    <w:rsid w:val="00482B22"/>
    <w:rsid w:val="004848D4"/>
    <w:rsid w:val="00485D0F"/>
    <w:rsid w:val="00494763"/>
    <w:rsid w:val="004A0485"/>
    <w:rsid w:val="004A4CBF"/>
    <w:rsid w:val="004A6266"/>
    <w:rsid w:val="004A7050"/>
    <w:rsid w:val="004B1AEB"/>
    <w:rsid w:val="004B7611"/>
    <w:rsid w:val="004D0BAE"/>
    <w:rsid w:val="004E1F4A"/>
    <w:rsid w:val="004F0573"/>
    <w:rsid w:val="004F4B21"/>
    <w:rsid w:val="005016A9"/>
    <w:rsid w:val="005018AC"/>
    <w:rsid w:val="00502EC3"/>
    <w:rsid w:val="00503879"/>
    <w:rsid w:val="0050775A"/>
    <w:rsid w:val="005212A1"/>
    <w:rsid w:val="00522288"/>
    <w:rsid w:val="00524D13"/>
    <w:rsid w:val="00527CFD"/>
    <w:rsid w:val="00531A11"/>
    <w:rsid w:val="0053264B"/>
    <w:rsid w:val="0053513D"/>
    <w:rsid w:val="00540B94"/>
    <w:rsid w:val="00540F24"/>
    <w:rsid w:val="00545BC9"/>
    <w:rsid w:val="00554835"/>
    <w:rsid w:val="00556A83"/>
    <w:rsid w:val="00557C39"/>
    <w:rsid w:val="00560B5A"/>
    <w:rsid w:val="00561467"/>
    <w:rsid w:val="00562230"/>
    <w:rsid w:val="00564174"/>
    <w:rsid w:val="00567062"/>
    <w:rsid w:val="005710FE"/>
    <w:rsid w:val="005711C1"/>
    <w:rsid w:val="0057577E"/>
    <w:rsid w:val="00575AEA"/>
    <w:rsid w:val="00587FDF"/>
    <w:rsid w:val="00593FCA"/>
    <w:rsid w:val="0059493B"/>
    <w:rsid w:val="00596B6F"/>
    <w:rsid w:val="00597CD3"/>
    <w:rsid w:val="00597F8D"/>
    <w:rsid w:val="005A69E7"/>
    <w:rsid w:val="005B22BD"/>
    <w:rsid w:val="005B32D9"/>
    <w:rsid w:val="005C0283"/>
    <w:rsid w:val="005D646B"/>
    <w:rsid w:val="005D73A0"/>
    <w:rsid w:val="005E2066"/>
    <w:rsid w:val="005E7239"/>
    <w:rsid w:val="0060782A"/>
    <w:rsid w:val="006219C5"/>
    <w:rsid w:val="00630B7C"/>
    <w:rsid w:val="006344C9"/>
    <w:rsid w:val="006443F1"/>
    <w:rsid w:val="00644BCF"/>
    <w:rsid w:val="00652193"/>
    <w:rsid w:val="00660FBE"/>
    <w:rsid w:val="00661ABA"/>
    <w:rsid w:val="0066313B"/>
    <w:rsid w:val="00665EAB"/>
    <w:rsid w:val="00676128"/>
    <w:rsid w:val="00683440"/>
    <w:rsid w:val="00683AA7"/>
    <w:rsid w:val="00690427"/>
    <w:rsid w:val="0069271A"/>
    <w:rsid w:val="006A30EF"/>
    <w:rsid w:val="006A698D"/>
    <w:rsid w:val="006B171F"/>
    <w:rsid w:val="006B49EF"/>
    <w:rsid w:val="006B6708"/>
    <w:rsid w:val="006C6460"/>
    <w:rsid w:val="006C6747"/>
    <w:rsid w:val="006C7116"/>
    <w:rsid w:val="006D377F"/>
    <w:rsid w:val="006E0275"/>
    <w:rsid w:val="006E3C62"/>
    <w:rsid w:val="006E6A94"/>
    <w:rsid w:val="006F1A8F"/>
    <w:rsid w:val="006F1FA6"/>
    <w:rsid w:val="006F7520"/>
    <w:rsid w:val="00700D4E"/>
    <w:rsid w:val="00706306"/>
    <w:rsid w:val="007076F4"/>
    <w:rsid w:val="007117ED"/>
    <w:rsid w:val="00720327"/>
    <w:rsid w:val="0072203D"/>
    <w:rsid w:val="00723E30"/>
    <w:rsid w:val="007315A3"/>
    <w:rsid w:val="00733B10"/>
    <w:rsid w:val="00741278"/>
    <w:rsid w:val="00747A93"/>
    <w:rsid w:val="007509B4"/>
    <w:rsid w:val="00750E84"/>
    <w:rsid w:val="00751E02"/>
    <w:rsid w:val="00752573"/>
    <w:rsid w:val="007557F3"/>
    <w:rsid w:val="00755C45"/>
    <w:rsid w:val="00756B5C"/>
    <w:rsid w:val="00763609"/>
    <w:rsid w:val="00773109"/>
    <w:rsid w:val="00781375"/>
    <w:rsid w:val="00793677"/>
    <w:rsid w:val="00793825"/>
    <w:rsid w:val="007A32F4"/>
    <w:rsid w:val="007A3356"/>
    <w:rsid w:val="007A7A91"/>
    <w:rsid w:val="007B327A"/>
    <w:rsid w:val="007B36A1"/>
    <w:rsid w:val="007B6833"/>
    <w:rsid w:val="007B6C65"/>
    <w:rsid w:val="007C1792"/>
    <w:rsid w:val="007C3FB6"/>
    <w:rsid w:val="007D70A9"/>
    <w:rsid w:val="007D73A6"/>
    <w:rsid w:val="007E477A"/>
    <w:rsid w:val="00805655"/>
    <w:rsid w:val="00813325"/>
    <w:rsid w:val="0081399D"/>
    <w:rsid w:val="00814C93"/>
    <w:rsid w:val="008156D4"/>
    <w:rsid w:val="00821569"/>
    <w:rsid w:val="008335EC"/>
    <w:rsid w:val="00834049"/>
    <w:rsid w:val="00840069"/>
    <w:rsid w:val="00842778"/>
    <w:rsid w:val="00854291"/>
    <w:rsid w:val="008554C5"/>
    <w:rsid w:val="00856438"/>
    <w:rsid w:val="008617FC"/>
    <w:rsid w:val="008717B2"/>
    <w:rsid w:val="00872A1E"/>
    <w:rsid w:val="0087455A"/>
    <w:rsid w:val="0087611B"/>
    <w:rsid w:val="008822C5"/>
    <w:rsid w:val="0088250E"/>
    <w:rsid w:val="00884833"/>
    <w:rsid w:val="00894834"/>
    <w:rsid w:val="008A14A0"/>
    <w:rsid w:val="008B64D3"/>
    <w:rsid w:val="008B7289"/>
    <w:rsid w:val="008C00AA"/>
    <w:rsid w:val="008C4749"/>
    <w:rsid w:val="008D04DD"/>
    <w:rsid w:val="008D2FBB"/>
    <w:rsid w:val="008D7779"/>
    <w:rsid w:val="008E0EF3"/>
    <w:rsid w:val="008E3C6D"/>
    <w:rsid w:val="008E5E65"/>
    <w:rsid w:val="008E64A9"/>
    <w:rsid w:val="008F527E"/>
    <w:rsid w:val="00900C9F"/>
    <w:rsid w:val="009035C1"/>
    <w:rsid w:val="009109FC"/>
    <w:rsid w:val="00921384"/>
    <w:rsid w:val="0092467E"/>
    <w:rsid w:val="009262AB"/>
    <w:rsid w:val="009328D7"/>
    <w:rsid w:val="00936633"/>
    <w:rsid w:val="00936A2F"/>
    <w:rsid w:val="00944D00"/>
    <w:rsid w:val="0095053B"/>
    <w:rsid w:val="00950C11"/>
    <w:rsid w:val="009754E8"/>
    <w:rsid w:val="009831CF"/>
    <w:rsid w:val="0099083E"/>
    <w:rsid w:val="00990C74"/>
    <w:rsid w:val="009935B7"/>
    <w:rsid w:val="00994379"/>
    <w:rsid w:val="009A0FA8"/>
    <w:rsid w:val="009C7D3F"/>
    <w:rsid w:val="009D5448"/>
    <w:rsid w:val="009E6D0C"/>
    <w:rsid w:val="009F4E4B"/>
    <w:rsid w:val="009F4F3C"/>
    <w:rsid w:val="009F526B"/>
    <w:rsid w:val="009F7CB6"/>
    <w:rsid w:val="00A02030"/>
    <w:rsid w:val="00A06B76"/>
    <w:rsid w:val="00A0721A"/>
    <w:rsid w:val="00A100B6"/>
    <w:rsid w:val="00A10993"/>
    <w:rsid w:val="00A13CF9"/>
    <w:rsid w:val="00A20E1B"/>
    <w:rsid w:val="00A233E8"/>
    <w:rsid w:val="00A261BB"/>
    <w:rsid w:val="00A32895"/>
    <w:rsid w:val="00A40B1B"/>
    <w:rsid w:val="00A46039"/>
    <w:rsid w:val="00A50921"/>
    <w:rsid w:val="00A5359F"/>
    <w:rsid w:val="00A56B0C"/>
    <w:rsid w:val="00A61BDF"/>
    <w:rsid w:val="00A646C8"/>
    <w:rsid w:val="00A65DCC"/>
    <w:rsid w:val="00A7135F"/>
    <w:rsid w:val="00A76C50"/>
    <w:rsid w:val="00A84964"/>
    <w:rsid w:val="00A84B8F"/>
    <w:rsid w:val="00A93620"/>
    <w:rsid w:val="00A936F0"/>
    <w:rsid w:val="00A95876"/>
    <w:rsid w:val="00A96D4E"/>
    <w:rsid w:val="00A97608"/>
    <w:rsid w:val="00AA052D"/>
    <w:rsid w:val="00AA2C1C"/>
    <w:rsid w:val="00AC0082"/>
    <w:rsid w:val="00AC14C8"/>
    <w:rsid w:val="00AC30A2"/>
    <w:rsid w:val="00AC35CD"/>
    <w:rsid w:val="00AD3E75"/>
    <w:rsid w:val="00AD6D28"/>
    <w:rsid w:val="00AD72BF"/>
    <w:rsid w:val="00AE1EE9"/>
    <w:rsid w:val="00AF1D5F"/>
    <w:rsid w:val="00AF2928"/>
    <w:rsid w:val="00AF2C80"/>
    <w:rsid w:val="00AF5238"/>
    <w:rsid w:val="00B027A7"/>
    <w:rsid w:val="00B03A71"/>
    <w:rsid w:val="00B04072"/>
    <w:rsid w:val="00B04997"/>
    <w:rsid w:val="00B23989"/>
    <w:rsid w:val="00B26728"/>
    <w:rsid w:val="00B42FE4"/>
    <w:rsid w:val="00B47277"/>
    <w:rsid w:val="00B55377"/>
    <w:rsid w:val="00B60696"/>
    <w:rsid w:val="00B61662"/>
    <w:rsid w:val="00B63EA4"/>
    <w:rsid w:val="00B660FF"/>
    <w:rsid w:val="00B74316"/>
    <w:rsid w:val="00B75C5F"/>
    <w:rsid w:val="00B76E4B"/>
    <w:rsid w:val="00B775DC"/>
    <w:rsid w:val="00B810FC"/>
    <w:rsid w:val="00B82947"/>
    <w:rsid w:val="00B84BF5"/>
    <w:rsid w:val="00B91FE6"/>
    <w:rsid w:val="00B939F8"/>
    <w:rsid w:val="00BA10DB"/>
    <w:rsid w:val="00BA25C6"/>
    <w:rsid w:val="00BA7357"/>
    <w:rsid w:val="00BB1450"/>
    <w:rsid w:val="00BB27DB"/>
    <w:rsid w:val="00BB74F3"/>
    <w:rsid w:val="00BC3E89"/>
    <w:rsid w:val="00BC4753"/>
    <w:rsid w:val="00BC7F17"/>
    <w:rsid w:val="00BD518B"/>
    <w:rsid w:val="00BD6FB7"/>
    <w:rsid w:val="00BE5203"/>
    <w:rsid w:val="00BF147B"/>
    <w:rsid w:val="00BF28A4"/>
    <w:rsid w:val="00BF64F7"/>
    <w:rsid w:val="00C01AD1"/>
    <w:rsid w:val="00C07E1E"/>
    <w:rsid w:val="00C16A7F"/>
    <w:rsid w:val="00C16B56"/>
    <w:rsid w:val="00C21C87"/>
    <w:rsid w:val="00C437D3"/>
    <w:rsid w:val="00C46644"/>
    <w:rsid w:val="00C477FF"/>
    <w:rsid w:val="00C5292D"/>
    <w:rsid w:val="00C54968"/>
    <w:rsid w:val="00C62603"/>
    <w:rsid w:val="00C64BDB"/>
    <w:rsid w:val="00C7516B"/>
    <w:rsid w:val="00C85A06"/>
    <w:rsid w:val="00C86882"/>
    <w:rsid w:val="00C97E66"/>
    <w:rsid w:val="00CA24F1"/>
    <w:rsid w:val="00CA70D5"/>
    <w:rsid w:val="00CB39CB"/>
    <w:rsid w:val="00CC6047"/>
    <w:rsid w:val="00CD75A1"/>
    <w:rsid w:val="00CE1269"/>
    <w:rsid w:val="00CE14DB"/>
    <w:rsid w:val="00CF098A"/>
    <w:rsid w:val="00D02961"/>
    <w:rsid w:val="00D07798"/>
    <w:rsid w:val="00D11552"/>
    <w:rsid w:val="00D221FC"/>
    <w:rsid w:val="00D25044"/>
    <w:rsid w:val="00D27265"/>
    <w:rsid w:val="00D27C50"/>
    <w:rsid w:val="00D3352E"/>
    <w:rsid w:val="00D355DB"/>
    <w:rsid w:val="00D400F1"/>
    <w:rsid w:val="00D51C70"/>
    <w:rsid w:val="00D53ABA"/>
    <w:rsid w:val="00D5597E"/>
    <w:rsid w:val="00D65DA5"/>
    <w:rsid w:val="00D805FD"/>
    <w:rsid w:val="00D83356"/>
    <w:rsid w:val="00D85303"/>
    <w:rsid w:val="00D91071"/>
    <w:rsid w:val="00D91115"/>
    <w:rsid w:val="00D9407E"/>
    <w:rsid w:val="00DB4C8E"/>
    <w:rsid w:val="00DB64C9"/>
    <w:rsid w:val="00DC087A"/>
    <w:rsid w:val="00DC630D"/>
    <w:rsid w:val="00DD27C8"/>
    <w:rsid w:val="00DD47D1"/>
    <w:rsid w:val="00DE33A1"/>
    <w:rsid w:val="00DE3AEB"/>
    <w:rsid w:val="00DE61B6"/>
    <w:rsid w:val="00DE633C"/>
    <w:rsid w:val="00DE68B3"/>
    <w:rsid w:val="00DF4386"/>
    <w:rsid w:val="00DF5DBB"/>
    <w:rsid w:val="00E02357"/>
    <w:rsid w:val="00E03E4E"/>
    <w:rsid w:val="00E1060C"/>
    <w:rsid w:val="00E14994"/>
    <w:rsid w:val="00E477A1"/>
    <w:rsid w:val="00E528C3"/>
    <w:rsid w:val="00E54925"/>
    <w:rsid w:val="00E6407F"/>
    <w:rsid w:val="00E6670A"/>
    <w:rsid w:val="00E85B03"/>
    <w:rsid w:val="00E85F77"/>
    <w:rsid w:val="00E90157"/>
    <w:rsid w:val="00E944D1"/>
    <w:rsid w:val="00E95C78"/>
    <w:rsid w:val="00E96C2A"/>
    <w:rsid w:val="00EA6B61"/>
    <w:rsid w:val="00EA7638"/>
    <w:rsid w:val="00EB1E49"/>
    <w:rsid w:val="00EB24AD"/>
    <w:rsid w:val="00EB42CA"/>
    <w:rsid w:val="00EB7FA4"/>
    <w:rsid w:val="00ED3563"/>
    <w:rsid w:val="00ED7888"/>
    <w:rsid w:val="00EE2C1D"/>
    <w:rsid w:val="00EE4953"/>
    <w:rsid w:val="00EE4BB8"/>
    <w:rsid w:val="00EE6D59"/>
    <w:rsid w:val="00EE7565"/>
    <w:rsid w:val="00EF08EC"/>
    <w:rsid w:val="00EF1D05"/>
    <w:rsid w:val="00F2125A"/>
    <w:rsid w:val="00F33E5F"/>
    <w:rsid w:val="00F35498"/>
    <w:rsid w:val="00F36E87"/>
    <w:rsid w:val="00F41FA7"/>
    <w:rsid w:val="00F457F6"/>
    <w:rsid w:val="00F504E3"/>
    <w:rsid w:val="00F51018"/>
    <w:rsid w:val="00F523B4"/>
    <w:rsid w:val="00F54C37"/>
    <w:rsid w:val="00F602D1"/>
    <w:rsid w:val="00F60884"/>
    <w:rsid w:val="00F732A8"/>
    <w:rsid w:val="00F76E10"/>
    <w:rsid w:val="00F80B81"/>
    <w:rsid w:val="00F83B7D"/>
    <w:rsid w:val="00F92DDF"/>
    <w:rsid w:val="00F93ADC"/>
    <w:rsid w:val="00F93F49"/>
    <w:rsid w:val="00F94A13"/>
    <w:rsid w:val="00F97CB3"/>
    <w:rsid w:val="00FA101B"/>
    <w:rsid w:val="00FB00D5"/>
    <w:rsid w:val="00FB1A41"/>
    <w:rsid w:val="00FB3061"/>
    <w:rsid w:val="00FB37A3"/>
    <w:rsid w:val="00FC6C0D"/>
    <w:rsid w:val="00FD07A9"/>
    <w:rsid w:val="00FD12F7"/>
    <w:rsid w:val="00FD170B"/>
    <w:rsid w:val="00FD25F3"/>
    <w:rsid w:val="00FD2A1B"/>
    <w:rsid w:val="00FE335E"/>
    <w:rsid w:val="00FE3F9C"/>
    <w:rsid w:val="00FE57FC"/>
    <w:rsid w:val="00FE6D00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71E"/>
  </w:style>
  <w:style w:type="paragraph" w:styleId="Heading1">
    <w:name w:val="heading 1"/>
    <w:basedOn w:val="Normal"/>
    <w:next w:val="Normal"/>
    <w:qFormat/>
    <w:rsid w:val="0034471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4471E"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471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471E"/>
    <w:pPr>
      <w:keepNext/>
      <w:ind w:left="360" w:hanging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471E"/>
    <w:pPr>
      <w:keepNext/>
      <w:ind w:left="360" w:hanging="36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4471E"/>
    <w:pPr>
      <w:keepNext/>
      <w:ind w:left="360" w:hanging="360"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71E"/>
    <w:pPr>
      <w:ind w:left="720" w:hanging="720"/>
    </w:pPr>
    <w:rPr>
      <w:sz w:val="24"/>
    </w:rPr>
  </w:style>
  <w:style w:type="paragraph" w:styleId="BodyText">
    <w:name w:val="Body Text"/>
    <w:basedOn w:val="Normal"/>
    <w:rsid w:val="0034471E"/>
    <w:pPr>
      <w:tabs>
        <w:tab w:val="left" w:pos="0"/>
      </w:tabs>
    </w:pPr>
    <w:rPr>
      <w:sz w:val="24"/>
    </w:rPr>
  </w:style>
  <w:style w:type="paragraph" w:styleId="BodyTextIndent2">
    <w:name w:val="Body Text Indent 2"/>
    <w:basedOn w:val="Normal"/>
    <w:rsid w:val="0034471E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34471E"/>
    <w:pPr>
      <w:ind w:left="720" w:hanging="360"/>
    </w:pPr>
  </w:style>
  <w:style w:type="paragraph" w:styleId="PlainText">
    <w:name w:val="Plain Text"/>
    <w:basedOn w:val="Normal"/>
    <w:link w:val="PlainTextChar"/>
    <w:uiPriority w:val="99"/>
    <w:rsid w:val="0034471E"/>
    <w:rPr>
      <w:rFonts w:ascii="Courier New" w:hAnsi="Courier New"/>
    </w:rPr>
  </w:style>
  <w:style w:type="paragraph" w:styleId="BalloonText">
    <w:name w:val="Balloon Text"/>
    <w:basedOn w:val="Normal"/>
    <w:semiHidden/>
    <w:rsid w:val="0034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F4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B1E4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Approved:</vt:lpstr>
    </vt:vector>
  </TitlesOfParts>
  <Company>ECT Department, ISU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Approved:</dc:title>
  <dc:creator>David J. Malooley</dc:creator>
  <cp:lastModifiedBy>Windows User</cp:lastModifiedBy>
  <cp:revision>2</cp:revision>
  <cp:lastPrinted>2009-04-09T18:24:00Z</cp:lastPrinted>
  <dcterms:created xsi:type="dcterms:W3CDTF">2013-01-17T21:27:00Z</dcterms:created>
  <dcterms:modified xsi:type="dcterms:W3CDTF">2013-01-17T21:27:00Z</dcterms:modified>
</cp:coreProperties>
</file>